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383" w:rsidRDefault="003D1383" w:rsidP="003D1383">
      <w:pPr>
        <w:spacing w:after="0" w:line="240" w:lineRule="auto"/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</w:pPr>
    </w:p>
    <w:p w:rsidR="00E92C67" w:rsidRPr="00E92C67" w:rsidRDefault="00E92C67" w:rsidP="00E92C67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E92C67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E92C67" w:rsidRPr="00E92C67" w:rsidRDefault="00E92C67" w:rsidP="00E92C67">
      <w:pPr>
        <w:shd w:val="clear" w:color="auto" w:fill="FFFFFF"/>
        <w:spacing w:after="0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</w:pPr>
      <w:r w:rsidRPr="00E92C67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E92C67" w:rsidRPr="00E92C67" w:rsidRDefault="00E92C67" w:rsidP="00E92C67">
      <w:pPr>
        <w:shd w:val="clear" w:color="auto" w:fill="FFFFFF"/>
        <w:spacing w:after="0"/>
        <w:jc w:val="center"/>
        <w:rPr>
          <w:rFonts w:ascii="Times New Roman" w:eastAsia="Times New Roman" w:hAnsi="Times New Roman"/>
          <w:color w:val="800000"/>
          <w:sz w:val="36"/>
          <w:szCs w:val="36"/>
        </w:rPr>
      </w:pPr>
      <w:r w:rsidRPr="00E92C67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E92C67" w:rsidRPr="00E92C67" w:rsidRDefault="00E92C67" w:rsidP="00E92C67">
      <w:pPr>
        <w:shd w:val="clear" w:color="auto" w:fill="FFFFFF"/>
        <w:spacing w:after="0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</w:pPr>
      <w:r w:rsidRPr="00E92C67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E92C67" w:rsidRPr="00E92C67" w:rsidRDefault="00E92C67" w:rsidP="00E92C67">
      <w:pPr>
        <w:shd w:val="clear" w:color="auto" w:fill="FFFFFF"/>
        <w:spacing w:after="0" w:line="350" w:lineRule="exact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</w:p>
    <w:p w:rsidR="00E92C67" w:rsidRPr="00E92C67" w:rsidRDefault="00E92C67" w:rsidP="00E92C67">
      <w:pPr>
        <w:shd w:val="clear" w:color="auto" w:fill="FFFFFF"/>
        <w:spacing w:after="0" w:line="350" w:lineRule="exact"/>
        <w:ind w:left="11"/>
        <w:rPr>
          <w:rFonts w:ascii="Times New Roman" w:eastAsia="Times New Roman" w:hAnsi="Times New Roman"/>
          <w:color w:val="800000"/>
          <w:sz w:val="28"/>
          <w:szCs w:val="28"/>
          <w:u w:val="single"/>
        </w:rPr>
      </w:pPr>
      <w:r w:rsidRPr="00E92C67">
        <w:rPr>
          <w:rFonts w:ascii="Times New Roman" w:eastAsia="Times New Roman" w:hAnsi="Times New Roman"/>
          <w:color w:val="800000"/>
          <w:sz w:val="28"/>
          <w:szCs w:val="28"/>
          <w:u w:val="single"/>
        </w:rPr>
        <w:t>14.02.2023   № 3/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</w:rPr>
        <w:t>7</w:t>
      </w:r>
    </w:p>
    <w:p w:rsidR="00143F49" w:rsidRPr="007A6B72" w:rsidRDefault="0026065E" w:rsidP="007A6B72">
      <w:pPr>
        <w:spacing w:after="0" w:line="240" w:lineRule="auto"/>
        <w:rPr>
          <w:rFonts w:ascii="Times New Roman" w:eastAsia="Trebuchet MS" w:hAnsi="Times New Roman"/>
          <w:b/>
          <w:iCs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 xml:space="preserve">      </w:t>
      </w:r>
      <w:r w:rsidR="007A6B7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 xml:space="preserve">                            </w:t>
      </w:r>
      <w:r w:rsidR="007A6B7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ab/>
      </w:r>
      <w:r w:rsidR="007A6B7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ab/>
      </w:r>
      <w:r w:rsidR="007A6B7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ab/>
      </w:r>
    </w:p>
    <w:p w:rsidR="00F42E2C" w:rsidRPr="00F42E2C" w:rsidRDefault="00F42E2C" w:rsidP="00F42E2C">
      <w:pPr>
        <w:autoSpaceDE w:val="0"/>
        <w:autoSpaceDN w:val="0"/>
        <w:adjustRightInd w:val="0"/>
        <w:spacing w:after="0" w:line="240" w:lineRule="auto"/>
        <w:ind w:right="5385"/>
        <w:jc w:val="both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F42E2C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О направлении средств стимулирования </w:t>
      </w:r>
      <w:proofErr w:type="gramStart"/>
      <w:r w:rsidRPr="00F42E2C">
        <w:rPr>
          <w:rFonts w:ascii="Times New Roman" w:hAnsi="Times New Roman"/>
          <w:b/>
          <w:bCs/>
          <w:iCs/>
          <w:sz w:val="28"/>
          <w:szCs w:val="28"/>
          <w:lang w:eastAsia="ru-RU"/>
        </w:rPr>
        <w:t>управы  Бирюлево</w:t>
      </w:r>
      <w:proofErr w:type="gramEnd"/>
      <w:r w:rsidRPr="00F42E2C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Восточное города Москвы на реализацию мероприятий по </w:t>
      </w:r>
      <w:r w:rsidR="004C319A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закупке дорожных знаков </w:t>
      </w:r>
      <w:r w:rsidRPr="00F42E2C">
        <w:rPr>
          <w:rFonts w:ascii="Times New Roman" w:hAnsi="Times New Roman"/>
          <w:bCs/>
          <w:i/>
          <w:iCs/>
          <w:sz w:val="28"/>
          <w:szCs w:val="28"/>
          <w:lang w:eastAsia="ru-RU"/>
        </w:rPr>
        <w:t xml:space="preserve"> </w:t>
      </w:r>
    </w:p>
    <w:p w:rsidR="009F3064" w:rsidRPr="00AE1796" w:rsidRDefault="009F3064" w:rsidP="00AE1796">
      <w:pPr>
        <w:jc w:val="both"/>
        <w:rPr>
          <w:rFonts w:ascii="Times New Roman" w:hAnsi="Times New Roman"/>
          <w:sz w:val="28"/>
          <w:szCs w:val="28"/>
        </w:rPr>
      </w:pPr>
    </w:p>
    <w:p w:rsidR="00F42E2C" w:rsidRPr="003B0D0C" w:rsidRDefault="00F42E2C" w:rsidP="00F42E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2E2C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 управ районов города Москвы», рассмотрев обращение управы района Бирюлево Восточное города Москвы от </w:t>
      </w:r>
      <w:r w:rsidR="004C319A">
        <w:rPr>
          <w:rFonts w:ascii="Times New Roman" w:hAnsi="Times New Roman"/>
          <w:sz w:val="28"/>
          <w:szCs w:val="28"/>
        </w:rPr>
        <w:t xml:space="preserve">06 февраля </w:t>
      </w:r>
      <w:r w:rsidRPr="00F42E2C">
        <w:rPr>
          <w:rFonts w:ascii="Times New Roman" w:hAnsi="Times New Roman"/>
          <w:sz w:val="28"/>
          <w:szCs w:val="28"/>
        </w:rPr>
        <w:t>202</w:t>
      </w:r>
      <w:r w:rsidR="004C319A">
        <w:rPr>
          <w:rFonts w:ascii="Times New Roman" w:hAnsi="Times New Roman"/>
          <w:sz w:val="28"/>
          <w:szCs w:val="28"/>
        </w:rPr>
        <w:t>3</w:t>
      </w:r>
      <w:r w:rsidRPr="00F42E2C">
        <w:rPr>
          <w:rFonts w:ascii="Times New Roman" w:hAnsi="Times New Roman"/>
          <w:sz w:val="28"/>
          <w:szCs w:val="28"/>
        </w:rPr>
        <w:t xml:space="preserve"> года № БВ 16-</w:t>
      </w:r>
      <w:r w:rsidR="004C319A">
        <w:rPr>
          <w:rFonts w:ascii="Times New Roman" w:hAnsi="Times New Roman"/>
          <w:sz w:val="28"/>
          <w:szCs w:val="28"/>
        </w:rPr>
        <w:t>101</w:t>
      </w:r>
      <w:r w:rsidRPr="00F42E2C">
        <w:rPr>
          <w:rFonts w:ascii="Times New Roman" w:hAnsi="Times New Roman"/>
          <w:sz w:val="28"/>
          <w:szCs w:val="28"/>
        </w:rPr>
        <w:t>/2</w:t>
      </w:r>
      <w:r w:rsidR="004C319A">
        <w:rPr>
          <w:rFonts w:ascii="Times New Roman" w:hAnsi="Times New Roman"/>
          <w:sz w:val="28"/>
          <w:szCs w:val="28"/>
        </w:rPr>
        <w:t>3</w:t>
      </w:r>
      <w:r w:rsidRPr="00F42E2C">
        <w:rPr>
          <w:rFonts w:ascii="Times New Roman" w:hAnsi="Times New Roman"/>
          <w:sz w:val="28"/>
          <w:szCs w:val="28"/>
        </w:rPr>
        <w:t xml:space="preserve">, </w:t>
      </w:r>
      <w:r w:rsidRPr="003B0D0C">
        <w:rPr>
          <w:rFonts w:ascii="Times New Roman" w:hAnsi="Times New Roman"/>
          <w:sz w:val="28"/>
          <w:szCs w:val="28"/>
        </w:rPr>
        <w:t>Совет депутатов муниципального округа Бирюлево Восточное решил:</w:t>
      </w:r>
    </w:p>
    <w:p w:rsidR="0046230E" w:rsidRPr="0046230E" w:rsidRDefault="0046230E" w:rsidP="0046230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46230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46230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огласовать </w:t>
      </w:r>
      <w:r w:rsidRPr="0046230E">
        <w:rPr>
          <w:rFonts w:ascii="Times New Roman" w:hAnsi="Times New Roman"/>
          <w:color w:val="000000"/>
          <w:sz w:val="28"/>
          <w:szCs w:val="28"/>
        </w:rPr>
        <w:t xml:space="preserve">направление средств стимулирования управы района Бирюлево Восточное </w:t>
      </w:r>
      <w:r>
        <w:rPr>
          <w:rFonts w:ascii="Times New Roman" w:hAnsi="Times New Roman"/>
          <w:color w:val="000000"/>
          <w:sz w:val="28"/>
          <w:szCs w:val="28"/>
        </w:rPr>
        <w:t>города Москвы</w:t>
      </w:r>
      <w:r w:rsidRPr="0046230E">
        <w:rPr>
          <w:rFonts w:ascii="Times New Roman" w:hAnsi="Times New Roman"/>
          <w:color w:val="000000"/>
          <w:sz w:val="28"/>
          <w:szCs w:val="28"/>
        </w:rPr>
        <w:t>, полученных за счет экономии по результатам проведения конкурсных процедур 2022 года (80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6230E">
        <w:rPr>
          <w:rFonts w:ascii="Times New Roman" w:hAnsi="Times New Roman"/>
          <w:color w:val="000000"/>
          <w:sz w:val="28"/>
          <w:szCs w:val="28"/>
        </w:rPr>
        <w:t xml:space="preserve">%), </w:t>
      </w:r>
      <w:r w:rsidRPr="0046230E">
        <w:rPr>
          <w:rFonts w:ascii="Times New Roman" w:hAnsi="Times New Roman"/>
          <w:sz w:val="28"/>
          <w:szCs w:val="28"/>
        </w:rPr>
        <w:t xml:space="preserve">на реализацию мероприятий по закупке дорожных знаков для установки их на дворовых территориях и межквартальных </w:t>
      </w:r>
      <w:proofErr w:type="gramStart"/>
      <w:r w:rsidRPr="0046230E">
        <w:rPr>
          <w:rFonts w:ascii="Times New Roman" w:hAnsi="Times New Roman"/>
          <w:sz w:val="28"/>
          <w:szCs w:val="28"/>
        </w:rPr>
        <w:t xml:space="preserve">проездах </w:t>
      </w:r>
      <w:r w:rsidRPr="0046230E">
        <w:rPr>
          <w:rFonts w:ascii="Times New Roman" w:hAnsi="Times New Roman"/>
          <w:b/>
          <w:sz w:val="28"/>
          <w:szCs w:val="28"/>
        </w:rPr>
        <w:t xml:space="preserve"> </w:t>
      </w:r>
      <w:r w:rsidRPr="0046230E">
        <w:rPr>
          <w:rFonts w:ascii="Times New Roman" w:hAnsi="Times New Roman"/>
          <w:sz w:val="28"/>
          <w:szCs w:val="28"/>
        </w:rPr>
        <w:t>в</w:t>
      </w:r>
      <w:proofErr w:type="gramEnd"/>
      <w:r w:rsidRPr="0046230E">
        <w:rPr>
          <w:rFonts w:ascii="Times New Roman" w:hAnsi="Times New Roman"/>
          <w:sz w:val="28"/>
          <w:szCs w:val="28"/>
        </w:rPr>
        <w:t xml:space="preserve"> районе Бирюлево Восточное в 2023 году согласно приложению к настоящему решению.</w:t>
      </w:r>
    </w:p>
    <w:p w:rsidR="00F42E2C" w:rsidRPr="00F42E2C" w:rsidRDefault="00071ADA" w:rsidP="00F42E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7"/>
        </w:rPr>
      </w:pPr>
      <w:r>
        <w:rPr>
          <w:rFonts w:ascii="Times New Roman" w:hAnsi="Times New Roman"/>
          <w:sz w:val="28"/>
          <w:szCs w:val="28"/>
        </w:rPr>
        <w:t>2</w:t>
      </w:r>
      <w:r w:rsidR="00F42E2C" w:rsidRPr="00F42E2C">
        <w:rPr>
          <w:rFonts w:ascii="Times New Roman" w:hAnsi="Times New Roman"/>
          <w:sz w:val="28"/>
          <w:szCs w:val="28"/>
        </w:rPr>
        <w:t xml:space="preserve">. Опубликовать настоящее решение </w:t>
      </w:r>
      <w:r w:rsidR="00F42E2C" w:rsidRPr="00F42E2C">
        <w:rPr>
          <w:rFonts w:ascii="Times New Roman" w:hAnsi="Times New Roman"/>
          <w:sz w:val="28"/>
        </w:rPr>
        <w:t xml:space="preserve">в </w:t>
      </w:r>
      <w:r w:rsidR="00F42E2C" w:rsidRPr="00F42E2C">
        <w:rPr>
          <w:rFonts w:ascii="Times New Roman" w:hAnsi="Times New Roman"/>
          <w:sz w:val="28"/>
          <w:szCs w:val="28"/>
        </w:rPr>
        <w:t xml:space="preserve">бюллетене «Московский муниципальный вестник» и сетевом издании «Московский муниципальный вестник».  </w:t>
      </w:r>
    </w:p>
    <w:p w:rsidR="00F42E2C" w:rsidRPr="00F42E2C" w:rsidRDefault="00071ADA" w:rsidP="00F42E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F42E2C">
        <w:rPr>
          <w:rFonts w:ascii="Times New Roman" w:hAnsi="Times New Roman"/>
          <w:sz w:val="28"/>
          <w:szCs w:val="28"/>
        </w:rPr>
        <w:t xml:space="preserve">. Направить настоящее решение в управу </w:t>
      </w:r>
      <w:r w:rsidR="00381D2F">
        <w:rPr>
          <w:rFonts w:ascii="Times New Roman" w:hAnsi="Times New Roman"/>
          <w:sz w:val="28"/>
          <w:szCs w:val="28"/>
        </w:rPr>
        <w:t xml:space="preserve">района </w:t>
      </w:r>
      <w:r w:rsidR="00F42E2C" w:rsidRPr="00F42E2C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F42E2C" w:rsidRPr="00E473DD" w:rsidRDefault="00E473DD" w:rsidP="00071ADA">
      <w:pPr>
        <w:pStyle w:val="a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E473DD">
        <w:rPr>
          <w:rFonts w:ascii="Times New Roman" w:hAnsi="Times New Roman"/>
          <w:sz w:val="28"/>
          <w:szCs w:val="28"/>
        </w:rPr>
        <w:t xml:space="preserve">4. Контроль за исполнением настоящего решения возложить на главу </w:t>
      </w:r>
      <w:r>
        <w:rPr>
          <w:rFonts w:ascii="Times New Roman" w:hAnsi="Times New Roman"/>
          <w:sz w:val="28"/>
          <w:szCs w:val="28"/>
        </w:rPr>
        <w:t>муниципального округа Бирюлево Восточное Антонову Ларису Петровну.</w:t>
      </w:r>
    </w:p>
    <w:p w:rsidR="0046230E" w:rsidRDefault="0046230E" w:rsidP="00071ADA">
      <w:pPr>
        <w:pStyle w:val="ad"/>
        <w:rPr>
          <w:rFonts w:ascii="Times New Roman" w:hAnsi="Times New Roman"/>
          <w:b/>
          <w:sz w:val="28"/>
          <w:szCs w:val="28"/>
        </w:rPr>
      </w:pPr>
    </w:p>
    <w:p w:rsidR="00E92226" w:rsidRPr="00071ADA" w:rsidRDefault="009F3064" w:rsidP="00071ADA">
      <w:pPr>
        <w:pStyle w:val="ad"/>
        <w:rPr>
          <w:rFonts w:ascii="Times New Roman" w:hAnsi="Times New Roman"/>
          <w:b/>
          <w:sz w:val="28"/>
          <w:szCs w:val="28"/>
        </w:rPr>
      </w:pPr>
      <w:r w:rsidRPr="00071ADA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071ADA" w:rsidRDefault="00E92226" w:rsidP="00071ADA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071ADA" w:rsidSect="00CC3D1C">
          <w:headerReference w:type="default" r:id="rId8"/>
          <w:pgSz w:w="11906" w:h="16838"/>
          <w:pgMar w:top="1134" w:right="851" w:bottom="1134" w:left="1559" w:header="709" w:footer="709" w:gutter="0"/>
          <w:cols w:space="708"/>
          <w:titlePg/>
          <w:docGrid w:linePitch="360"/>
        </w:sectPr>
      </w:pPr>
      <w:r w:rsidRPr="00071ADA">
        <w:rPr>
          <w:rFonts w:ascii="Times New Roman" w:hAnsi="Times New Roman"/>
          <w:b/>
          <w:sz w:val="28"/>
          <w:szCs w:val="28"/>
        </w:rPr>
        <w:t>Бирюлево Восточное</w:t>
      </w:r>
      <w:r w:rsidRPr="00071ADA">
        <w:rPr>
          <w:rFonts w:ascii="Times New Roman" w:hAnsi="Times New Roman"/>
          <w:b/>
          <w:sz w:val="28"/>
          <w:szCs w:val="28"/>
        </w:rPr>
        <w:tab/>
      </w:r>
      <w:r w:rsidRPr="00071ADA">
        <w:rPr>
          <w:rFonts w:ascii="Times New Roman" w:hAnsi="Times New Roman"/>
          <w:b/>
          <w:sz w:val="28"/>
          <w:szCs w:val="28"/>
        </w:rPr>
        <w:tab/>
      </w:r>
      <w:r w:rsidR="009F3064" w:rsidRPr="00071ADA">
        <w:rPr>
          <w:rFonts w:ascii="Times New Roman" w:hAnsi="Times New Roman"/>
          <w:b/>
          <w:sz w:val="28"/>
          <w:szCs w:val="28"/>
        </w:rPr>
        <w:tab/>
      </w:r>
      <w:r w:rsidR="009F3064" w:rsidRPr="00071ADA">
        <w:rPr>
          <w:rFonts w:ascii="Times New Roman" w:hAnsi="Times New Roman"/>
          <w:b/>
          <w:sz w:val="28"/>
          <w:szCs w:val="28"/>
        </w:rPr>
        <w:tab/>
      </w:r>
      <w:r w:rsidR="009F3064" w:rsidRPr="00071ADA">
        <w:rPr>
          <w:rFonts w:ascii="Times New Roman" w:hAnsi="Times New Roman"/>
          <w:b/>
          <w:sz w:val="28"/>
          <w:szCs w:val="28"/>
        </w:rPr>
        <w:tab/>
      </w:r>
      <w:r w:rsidR="009F3064" w:rsidRPr="00071ADA">
        <w:rPr>
          <w:rFonts w:ascii="Times New Roman" w:hAnsi="Times New Roman"/>
          <w:b/>
          <w:sz w:val="28"/>
          <w:szCs w:val="28"/>
        </w:rPr>
        <w:tab/>
      </w:r>
      <w:r w:rsidR="00F6110F" w:rsidRPr="00071ADA">
        <w:rPr>
          <w:rFonts w:ascii="Times New Roman" w:hAnsi="Times New Roman"/>
          <w:b/>
          <w:sz w:val="28"/>
          <w:szCs w:val="28"/>
        </w:rPr>
        <w:tab/>
      </w:r>
      <w:r w:rsidR="00071ADA">
        <w:rPr>
          <w:rFonts w:ascii="Times New Roman" w:hAnsi="Times New Roman"/>
          <w:b/>
          <w:sz w:val="28"/>
          <w:szCs w:val="28"/>
        </w:rPr>
        <w:t xml:space="preserve">       </w:t>
      </w:r>
      <w:r w:rsidR="00832584" w:rsidRPr="00071ADA">
        <w:rPr>
          <w:rFonts w:ascii="Times New Roman" w:hAnsi="Times New Roman"/>
          <w:b/>
          <w:sz w:val="28"/>
          <w:szCs w:val="28"/>
        </w:rPr>
        <w:t>Л.П. Антонова</w:t>
      </w:r>
    </w:p>
    <w:p w:rsidR="00F65B65" w:rsidRPr="004800E1" w:rsidRDefault="00F65B65" w:rsidP="00F65B6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3"/>
      </w:tblGrid>
      <w:tr w:rsidR="00F65B65" w:rsidTr="008278B5">
        <w:trPr>
          <w:jc w:val="right"/>
        </w:trPr>
        <w:tc>
          <w:tcPr>
            <w:tcW w:w="4263" w:type="dxa"/>
          </w:tcPr>
          <w:p w:rsidR="00F65B65" w:rsidRPr="004800E1" w:rsidRDefault="00F65B65" w:rsidP="003E465D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Приложение к решению</w:t>
            </w:r>
          </w:p>
          <w:p w:rsidR="00F65B65" w:rsidRPr="004800E1" w:rsidRDefault="00F65B65" w:rsidP="003E465D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Совета депутатов </w:t>
            </w:r>
          </w:p>
          <w:p w:rsidR="00F65B65" w:rsidRPr="004800E1" w:rsidRDefault="00F65B65" w:rsidP="003E465D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муниципального округа </w:t>
            </w:r>
          </w:p>
          <w:p w:rsidR="00F65B65" w:rsidRPr="004800E1" w:rsidRDefault="00F65B65" w:rsidP="003E465D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4800E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Бирюлево Восточное</w:t>
            </w:r>
          </w:p>
          <w:p w:rsidR="00F65B65" w:rsidRDefault="008278B5" w:rsidP="00E92C67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</w:t>
            </w:r>
            <w:r w:rsidR="003D138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«</w:t>
            </w:r>
            <w:r w:rsidR="00E92C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14» февраля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_2023</w:t>
            </w:r>
            <w:r w:rsidR="00E92C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года</w:t>
            </w:r>
            <w:r w:rsidR="00E92C67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№3/7</w:t>
            </w:r>
            <w:bookmarkStart w:id="0" w:name="_GoBack"/>
            <w:bookmarkEnd w:id="0"/>
          </w:p>
        </w:tc>
      </w:tr>
    </w:tbl>
    <w:p w:rsidR="00F65B65" w:rsidRDefault="00F65B65" w:rsidP="00F65B6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5B65" w:rsidRPr="004800E1" w:rsidRDefault="00F65B65" w:rsidP="00F65B6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65B65" w:rsidRPr="00F42E2C" w:rsidRDefault="00F65B65" w:rsidP="00F65B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E2C">
        <w:rPr>
          <w:rFonts w:ascii="Times New Roman" w:hAnsi="Times New Roman"/>
          <w:b/>
          <w:sz w:val="28"/>
          <w:szCs w:val="28"/>
        </w:rPr>
        <w:t>Мероприятия</w:t>
      </w:r>
    </w:p>
    <w:p w:rsidR="00F65B65" w:rsidRPr="00F42E2C" w:rsidRDefault="00F65B65" w:rsidP="00071A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2E2C">
        <w:rPr>
          <w:rFonts w:ascii="Times New Roman" w:hAnsi="Times New Roman"/>
          <w:b/>
          <w:sz w:val="28"/>
          <w:szCs w:val="28"/>
        </w:rPr>
        <w:t xml:space="preserve">по выполнению работ по </w:t>
      </w:r>
      <w:r w:rsidR="00071ADA">
        <w:rPr>
          <w:rFonts w:ascii="Times New Roman" w:hAnsi="Times New Roman"/>
          <w:b/>
          <w:sz w:val="28"/>
          <w:szCs w:val="28"/>
        </w:rPr>
        <w:t xml:space="preserve">закупке дорожных знаков для установки их на </w:t>
      </w:r>
      <w:r w:rsidR="00071ADA" w:rsidRPr="00071ADA">
        <w:rPr>
          <w:rFonts w:ascii="Times New Roman" w:hAnsi="Times New Roman"/>
          <w:b/>
          <w:sz w:val="28"/>
          <w:szCs w:val="28"/>
        </w:rPr>
        <w:t>дворовых террит</w:t>
      </w:r>
      <w:r w:rsidR="00381D2F">
        <w:rPr>
          <w:rFonts w:ascii="Times New Roman" w:hAnsi="Times New Roman"/>
          <w:b/>
          <w:sz w:val="28"/>
          <w:szCs w:val="28"/>
        </w:rPr>
        <w:t xml:space="preserve">ориях и межквартальных проездах </w:t>
      </w:r>
      <w:r w:rsidR="00071ADA">
        <w:rPr>
          <w:rFonts w:ascii="Times New Roman" w:hAnsi="Times New Roman"/>
          <w:b/>
          <w:sz w:val="28"/>
          <w:szCs w:val="28"/>
        </w:rPr>
        <w:t>в районе Бирюлево Восточное</w:t>
      </w:r>
      <w:r w:rsidR="00071ADA" w:rsidRPr="00071ADA">
        <w:rPr>
          <w:rFonts w:ascii="Times New Roman" w:hAnsi="Times New Roman"/>
          <w:b/>
          <w:sz w:val="28"/>
          <w:szCs w:val="28"/>
        </w:rPr>
        <w:t xml:space="preserve"> </w:t>
      </w:r>
      <w:r w:rsidRPr="00071ADA">
        <w:rPr>
          <w:rFonts w:ascii="Times New Roman" w:hAnsi="Times New Roman"/>
          <w:b/>
          <w:sz w:val="28"/>
          <w:szCs w:val="28"/>
        </w:rPr>
        <w:t>в 2023 году</w:t>
      </w:r>
      <w:r w:rsidR="00071ADA">
        <w:rPr>
          <w:rFonts w:ascii="Times New Roman" w:hAnsi="Times New Roman"/>
          <w:b/>
          <w:sz w:val="28"/>
          <w:szCs w:val="28"/>
        </w:rPr>
        <w:t xml:space="preserve"> </w:t>
      </w:r>
      <w:r w:rsidRPr="00F42E2C">
        <w:rPr>
          <w:rFonts w:ascii="Times New Roman" w:hAnsi="Times New Roman"/>
          <w:b/>
          <w:sz w:val="28"/>
          <w:szCs w:val="28"/>
        </w:rPr>
        <w:t>за счет средств стимулирования управы района Бирюлево Восточное города Москвы</w:t>
      </w:r>
    </w:p>
    <w:p w:rsidR="00F65B65" w:rsidRPr="00381D2F" w:rsidRDefault="00F65B65" w:rsidP="00F65B65">
      <w:pPr>
        <w:rPr>
          <w:rFonts w:ascii="Times New Roman" w:hAnsi="Times New Roman"/>
          <w:sz w:val="28"/>
          <w:szCs w:val="28"/>
        </w:rPr>
      </w:pPr>
    </w:p>
    <w:tbl>
      <w:tblPr>
        <w:tblW w:w="10009" w:type="dxa"/>
        <w:tblInd w:w="113" w:type="dxa"/>
        <w:tblLook w:val="04A0" w:firstRow="1" w:lastRow="0" w:firstColumn="1" w:lastColumn="0" w:noHBand="0" w:noVBand="1"/>
      </w:tblPr>
      <w:tblGrid>
        <w:gridCol w:w="617"/>
        <w:gridCol w:w="3234"/>
        <w:gridCol w:w="3625"/>
        <w:gridCol w:w="2533"/>
      </w:tblGrid>
      <w:tr w:rsidR="00F65B65" w:rsidRPr="00381D2F" w:rsidTr="0046230E">
        <w:trPr>
          <w:trHeight w:val="111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381D2F" w:rsidRDefault="00F65B65" w:rsidP="003E4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81D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5B65" w:rsidRPr="00381D2F" w:rsidRDefault="00F65B65" w:rsidP="003E4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81D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Адрес объекта</w:t>
            </w:r>
          </w:p>
        </w:tc>
        <w:tc>
          <w:tcPr>
            <w:tcW w:w="3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381D2F" w:rsidRDefault="00F65B65" w:rsidP="003E4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81D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Функциональное назначение </w:t>
            </w:r>
            <w:r w:rsidRPr="00381D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  <w:t>планируемых работ</w:t>
            </w:r>
          </w:p>
        </w:tc>
        <w:tc>
          <w:tcPr>
            <w:tcW w:w="2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5B65" w:rsidRPr="00381D2F" w:rsidRDefault="00F65B65" w:rsidP="003E46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81D2F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Ориентировочная стоимость работ (руб.)</w:t>
            </w:r>
          </w:p>
        </w:tc>
      </w:tr>
      <w:tr w:rsidR="00EF066F" w:rsidRPr="00381D2F" w:rsidTr="0046230E">
        <w:trPr>
          <w:trHeight w:val="45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66F" w:rsidRPr="00381D2F" w:rsidRDefault="00D76B12" w:rsidP="003E46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81D2F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66F" w:rsidRPr="00381D2F" w:rsidRDefault="0046230E" w:rsidP="004623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Дворовые </w:t>
            </w:r>
            <w:r w:rsidRPr="0046230E">
              <w:rPr>
                <w:rFonts w:ascii="Times New Roman" w:hAnsi="Times New Roman"/>
                <w:sz w:val="28"/>
                <w:szCs w:val="28"/>
              </w:rPr>
              <w:t>терри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тории и межквартальные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проезды</w:t>
            </w:r>
            <w:r w:rsidRPr="004623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6230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6230E">
              <w:rPr>
                <w:rFonts w:ascii="Times New Roman" w:hAnsi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proofErr w:type="gramEnd"/>
            <w:r w:rsidRPr="0046230E">
              <w:rPr>
                <w:rFonts w:ascii="Times New Roman" w:hAnsi="Times New Roman"/>
                <w:sz w:val="28"/>
                <w:szCs w:val="28"/>
              </w:rPr>
              <w:t xml:space="preserve"> Бирюлево Восточное</w:t>
            </w:r>
          </w:p>
        </w:tc>
        <w:tc>
          <w:tcPr>
            <w:tcW w:w="3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66F" w:rsidRPr="00381D2F" w:rsidRDefault="00EF066F" w:rsidP="00D76B1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</w:pPr>
            <w:r w:rsidRPr="00381D2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Закупка </w:t>
            </w:r>
            <w:r w:rsidR="00D76B12" w:rsidRPr="00381D2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дорожных </w:t>
            </w:r>
            <w:r w:rsidRPr="00381D2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  <w:t xml:space="preserve">знаков </w:t>
            </w:r>
          </w:p>
        </w:tc>
        <w:tc>
          <w:tcPr>
            <w:tcW w:w="2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F066F" w:rsidRPr="00381D2F" w:rsidRDefault="00D76B12" w:rsidP="004623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</w:pPr>
            <w:r w:rsidRPr="00381D2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  <w:t>89 865,</w:t>
            </w:r>
            <w:r w:rsidR="00381D2F" w:rsidRPr="00381D2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  <w:t>4</w:t>
            </w:r>
            <w:r w:rsidR="00071ADA" w:rsidRPr="00381D2F">
              <w:rPr>
                <w:rFonts w:ascii="Times New Roman" w:eastAsia="Times New Roman" w:hAnsi="Times New Roman"/>
                <w:color w:val="000000"/>
                <w:sz w:val="28"/>
                <w:szCs w:val="28"/>
                <w:shd w:val="clear" w:color="auto" w:fill="FFFFFF" w:themeFill="background1"/>
                <w:lang w:eastAsia="ru-RU"/>
              </w:rPr>
              <w:t>3</w:t>
            </w:r>
          </w:p>
        </w:tc>
      </w:tr>
    </w:tbl>
    <w:p w:rsidR="00F65B65" w:rsidRPr="00381D2F" w:rsidRDefault="00F65B65" w:rsidP="00F65B65">
      <w:pPr>
        <w:rPr>
          <w:rFonts w:ascii="Times New Roman" w:hAnsi="Times New Roman"/>
          <w:sz w:val="28"/>
          <w:szCs w:val="28"/>
        </w:rPr>
      </w:pPr>
    </w:p>
    <w:p w:rsidR="00943318" w:rsidRPr="0081602E" w:rsidRDefault="00943318" w:rsidP="004800E1">
      <w:pPr>
        <w:rPr>
          <w:rFonts w:ascii="Times New Roman" w:hAnsi="Times New Roman"/>
        </w:rPr>
      </w:pPr>
    </w:p>
    <w:sectPr w:rsidR="00943318" w:rsidRPr="0081602E" w:rsidSect="00CC3D1C">
      <w:pgSz w:w="11906" w:h="16838"/>
      <w:pgMar w:top="1134" w:right="851" w:bottom="1134" w:left="425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937" w:rsidRDefault="00831937" w:rsidP="00E03C5D">
      <w:pPr>
        <w:spacing w:after="0" w:line="240" w:lineRule="auto"/>
      </w:pPr>
      <w:r>
        <w:separator/>
      </w:r>
    </w:p>
  </w:endnote>
  <w:endnote w:type="continuationSeparator" w:id="0">
    <w:p w:rsidR="00831937" w:rsidRDefault="00831937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937" w:rsidRDefault="00831937" w:rsidP="00E03C5D">
      <w:pPr>
        <w:spacing w:after="0" w:line="240" w:lineRule="auto"/>
      </w:pPr>
      <w:r>
        <w:separator/>
      </w:r>
    </w:p>
  </w:footnote>
  <w:footnote w:type="continuationSeparator" w:id="0">
    <w:p w:rsidR="00831937" w:rsidRDefault="00831937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3B0D0C" w:rsidRDefault="003B0D0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2C6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1C97F97"/>
    <w:multiLevelType w:val="hybridMultilevel"/>
    <w:tmpl w:val="80966CD2"/>
    <w:lvl w:ilvl="0" w:tplc="1A381A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25F82"/>
    <w:rsid w:val="000302DA"/>
    <w:rsid w:val="00033E51"/>
    <w:rsid w:val="000400E2"/>
    <w:rsid w:val="00047D1E"/>
    <w:rsid w:val="000528AF"/>
    <w:rsid w:val="00054838"/>
    <w:rsid w:val="00055F82"/>
    <w:rsid w:val="000649D0"/>
    <w:rsid w:val="000718D2"/>
    <w:rsid w:val="00071ADA"/>
    <w:rsid w:val="00080640"/>
    <w:rsid w:val="00085BFE"/>
    <w:rsid w:val="00090385"/>
    <w:rsid w:val="0009146D"/>
    <w:rsid w:val="000A0229"/>
    <w:rsid w:val="000B6DFE"/>
    <w:rsid w:val="000C332A"/>
    <w:rsid w:val="000C6002"/>
    <w:rsid w:val="000D0C8A"/>
    <w:rsid w:val="000D137A"/>
    <w:rsid w:val="000E581B"/>
    <w:rsid w:val="000F354F"/>
    <w:rsid w:val="00103060"/>
    <w:rsid w:val="00116277"/>
    <w:rsid w:val="00117ACF"/>
    <w:rsid w:val="00130036"/>
    <w:rsid w:val="00131BB0"/>
    <w:rsid w:val="00136657"/>
    <w:rsid w:val="001416E0"/>
    <w:rsid w:val="00143F49"/>
    <w:rsid w:val="00147434"/>
    <w:rsid w:val="00161A31"/>
    <w:rsid w:val="00167E6B"/>
    <w:rsid w:val="00174888"/>
    <w:rsid w:val="001753A5"/>
    <w:rsid w:val="001811CB"/>
    <w:rsid w:val="0019041B"/>
    <w:rsid w:val="001B128A"/>
    <w:rsid w:val="001D67D9"/>
    <w:rsid w:val="001F269E"/>
    <w:rsid w:val="001F58A3"/>
    <w:rsid w:val="00207872"/>
    <w:rsid w:val="0021212A"/>
    <w:rsid w:val="002323AF"/>
    <w:rsid w:val="00243642"/>
    <w:rsid w:val="00253371"/>
    <w:rsid w:val="00257292"/>
    <w:rsid w:val="0026065E"/>
    <w:rsid w:val="00267317"/>
    <w:rsid w:val="00280873"/>
    <w:rsid w:val="00284B63"/>
    <w:rsid w:val="002B0E83"/>
    <w:rsid w:val="002B2789"/>
    <w:rsid w:val="002B5BEC"/>
    <w:rsid w:val="002F1D5A"/>
    <w:rsid w:val="002F58CB"/>
    <w:rsid w:val="00305ADF"/>
    <w:rsid w:val="00316F0C"/>
    <w:rsid w:val="00327C4A"/>
    <w:rsid w:val="003372E4"/>
    <w:rsid w:val="00337F39"/>
    <w:rsid w:val="00340990"/>
    <w:rsid w:val="003428D5"/>
    <w:rsid w:val="003500D5"/>
    <w:rsid w:val="003539AA"/>
    <w:rsid w:val="00354DF3"/>
    <w:rsid w:val="00365A49"/>
    <w:rsid w:val="00371921"/>
    <w:rsid w:val="00381D2F"/>
    <w:rsid w:val="003866C7"/>
    <w:rsid w:val="003A0290"/>
    <w:rsid w:val="003A4F6B"/>
    <w:rsid w:val="003B0D0C"/>
    <w:rsid w:val="003B1E2F"/>
    <w:rsid w:val="003C41EB"/>
    <w:rsid w:val="003C457D"/>
    <w:rsid w:val="003C5D57"/>
    <w:rsid w:val="003D1383"/>
    <w:rsid w:val="003F41F6"/>
    <w:rsid w:val="00450746"/>
    <w:rsid w:val="0046022C"/>
    <w:rsid w:val="0046206D"/>
    <w:rsid w:val="0046230E"/>
    <w:rsid w:val="004741BD"/>
    <w:rsid w:val="004800E1"/>
    <w:rsid w:val="004802C7"/>
    <w:rsid w:val="004915BE"/>
    <w:rsid w:val="004A46D2"/>
    <w:rsid w:val="004A54BF"/>
    <w:rsid w:val="004C319A"/>
    <w:rsid w:val="00533CAE"/>
    <w:rsid w:val="00566299"/>
    <w:rsid w:val="0058495C"/>
    <w:rsid w:val="00585A23"/>
    <w:rsid w:val="00593A33"/>
    <w:rsid w:val="005B4808"/>
    <w:rsid w:val="005B7DAE"/>
    <w:rsid w:val="005C68AA"/>
    <w:rsid w:val="005E200A"/>
    <w:rsid w:val="005E3F13"/>
    <w:rsid w:val="005F3171"/>
    <w:rsid w:val="00612D90"/>
    <w:rsid w:val="00655E89"/>
    <w:rsid w:val="00660684"/>
    <w:rsid w:val="00663765"/>
    <w:rsid w:val="0068148E"/>
    <w:rsid w:val="00693AF0"/>
    <w:rsid w:val="006B4321"/>
    <w:rsid w:val="006C1C94"/>
    <w:rsid w:val="006C4DB5"/>
    <w:rsid w:val="006F73AA"/>
    <w:rsid w:val="007073BE"/>
    <w:rsid w:val="00735800"/>
    <w:rsid w:val="00760A04"/>
    <w:rsid w:val="007910E1"/>
    <w:rsid w:val="007A6B72"/>
    <w:rsid w:val="007D5533"/>
    <w:rsid w:val="007F1C92"/>
    <w:rsid w:val="008124D3"/>
    <w:rsid w:val="0081602E"/>
    <w:rsid w:val="008278B5"/>
    <w:rsid w:val="00831937"/>
    <w:rsid w:val="008320EC"/>
    <w:rsid w:val="00832584"/>
    <w:rsid w:val="0083267B"/>
    <w:rsid w:val="008376CF"/>
    <w:rsid w:val="00842062"/>
    <w:rsid w:val="00862094"/>
    <w:rsid w:val="008649A8"/>
    <w:rsid w:val="00865E36"/>
    <w:rsid w:val="0087377A"/>
    <w:rsid w:val="00885542"/>
    <w:rsid w:val="00887F67"/>
    <w:rsid w:val="00894BB0"/>
    <w:rsid w:val="008B4B29"/>
    <w:rsid w:val="008C6E14"/>
    <w:rsid w:val="008E217E"/>
    <w:rsid w:val="00900572"/>
    <w:rsid w:val="0091432F"/>
    <w:rsid w:val="00921E25"/>
    <w:rsid w:val="00927F7F"/>
    <w:rsid w:val="00942F0F"/>
    <w:rsid w:val="00943093"/>
    <w:rsid w:val="00943318"/>
    <w:rsid w:val="0095070A"/>
    <w:rsid w:val="00960D04"/>
    <w:rsid w:val="00972301"/>
    <w:rsid w:val="00985317"/>
    <w:rsid w:val="00986C9D"/>
    <w:rsid w:val="009903E8"/>
    <w:rsid w:val="009B037D"/>
    <w:rsid w:val="009B1AB4"/>
    <w:rsid w:val="009D5FF0"/>
    <w:rsid w:val="009D77C5"/>
    <w:rsid w:val="009F02CC"/>
    <w:rsid w:val="009F3064"/>
    <w:rsid w:val="009F38D0"/>
    <w:rsid w:val="00A21E73"/>
    <w:rsid w:val="00A4305C"/>
    <w:rsid w:val="00A43382"/>
    <w:rsid w:val="00A53C31"/>
    <w:rsid w:val="00A820D8"/>
    <w:rsid w:val="00A86AFC"/>
    <w:rsid w:val="00AB25B6"/>
    <w:rsid w:val="00AD4B2A"/>
    <w:rsid w:val="00AD530B"/>
    <w:rsid w:val="00AE132B"/>
    <w:rsid w:val="00AE1796"/>
    <w:rsid w:val="00AF1F7D"/>
    <w:rsid w:val="00AF7E2E"/>
    <w:rsid w:val="00B51534"/>
    <w:rsid w:val="00B51B23"/>
    <w:rsid w:val="00B54D8E"/>
    <w:rsid w:val="00B7030E"/>
    <w:rsid w:val="00B75DD9"/>
    <w:rsid w:val="00B84E68"/>
    <w:rsid w:val="00B91F65"/>
    <w:rsid w:val="00BB1AB2"/>
    <w:rsid w:val="00BE0900"/>
    <w:rsid w:val="00BE7F1A"/>
    <w:rsid w:val="00BF5E30"/>
    <w:rsid w:val="00C76BD8"/>
    <w:rsid w:val="00C80F67"/>
    <w:rsid w:val="00CC3D1C"/>
    <w:rsid w:val="00CE3412"/>
    <w:rsid w:val="00CE588A"/>
    <w:rsid w:val="00CF5858"/>
    <w:rsid w:val="00D10B5E"/>
    <w:rsid w:val="00D16C50"/>
    <w:rsid w:val="00D20305"/>
    <w:rsid w:val="00D21993"/>
    <w:rsid w:val="00D76B12"/>
    <w:rsid w:val="00D92635"/>
    <w:rsid w:val="00DA01CB"/>
    <w:rsid w:val="00DA1F3F"/>
    <w:rsid w:val="00DA61D7"/>
    <w:rsid w:val="00DB3E8D"/>
    <w:rsid w:val="00DE34A3"/>
    <w:rsid w:val="00E03577"/>
    <w:rsid w:val="00E03C5D"/>
    <w:rsid w:val="00E27CE0"/>
    <w:rsid w:val="00E42BD1"/>
    <w:rsid w:val="00E43580"/>
    <w:rsid w:val="00E43785"/>
    <w:rsid w:val="00E46850"/>
    <w:rsid w:val="00E473DD"/>
    <w:rsid w:val="00E827C9"/>
    <w:rsid w:val="00E831E8"/>
    <w:rsid w:val="00E87D93"/>
    <w:rsid w:val="00E92226"/>
    <w:rsid w:val="00E92C67"/>
    <w:rsid w:val="00E94ABB"/>
    <w:rsid w:val="00EC3C36"/>
    <w:rsid w:val="00EE0555"/>
    <w:rsid w:val="00EE1A21"/>
    <w:rsid w:val="00EE5A26"/>
    <w:rsid w:val="00EF066F"/>
    <w:rsid w:val="00EF5B6B"/>
    <w:rsid w:val="00F01A5F"/>
    <w:rsid w:val="00F054DB"/>
    <w:rsid w:val="00F21F85"/>
    <w:rsid w:val="00F22112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1E1B"/>
    <w:rsid w:val="00F74DA4"/>
    <w:rsid w:val="00F7606C"/>
    <w:rsid w:val="00FA65D4"/>
    <w:rsid w:val="00FC626F"/>
    <w:rsid w:val="00FD5A84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568B4-7002-43D6-8611-0854AAFB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9BB94-9C68-4C86-97E3-46E0D3113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2023-02-14T13:52:00Z</cp:lastPrinted>
  <dcterms:created xsi:type="dcterms:W3CDTF">2023-02-08T07:25:00Z</dcterms:created>
  <dcterms:modified xsi:type="dcterms:W3CDTF">2023-02-16T12:52:00Z</dcterms:modified>
</cp:coreProperties>
</file>